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3954" w14:textId="633CBCB8" w:rsidR="00564A11" w:rsidRDefault="00564A11" w:rsidP="002018D7">
      <w:pPr>
        <w:spacing w:after="0"/>
        <w:jc w:val="center"/>
        <w:rPr>
          <w:b/>
          <w:bCs/>
          <w:spacing w:val="40"/>
        </w:rPr>
      </w:pPr>
      <w:r w:rsidRPr="00564A11">
        <w:rPr>
          <w:b/>
          <w:bCs/>
          <w:spacing w:val="40"/>
          <w:highlight w:val="lightGray"/>
        </w:rPr>
        <w:t>TEMPLATE LANGUAGE FOR RESOLUTION</w:t>
      </w:r>
      <w:r>
        <w:rPr>
          <w:b/>
          <w:bCs/>
          <w:spacing w:val="40"/>
        </w:rPr>
        <w:t xml:space="preserve"> </w:t>
      </w:r>
    </w:p>
    <w:p w14:paraId="03DE55A4" w14:textId="77777777" w:rsidR="00564A11" w:rsidRDefault="00564A11" w:rsidP="002018D7">
      <w:pPr>
        <w:spacing w:after="0"/>
        <w:jc w:val="center"/>
      </w:pPr>
    </w:p>
    <w:p w14:paraId="69AB8A2E" w14:textId="39621C24" w:rsidR="002018D7" w:rsidRDefault="002018D7" w:rsidP="002018D7">
      <w:pPr>
        <w:spacing w:after="0"/>
        <w:jc w:val="center"/>
      </w:pPr>
      <w:r>
        <w:t xml:space="preserve">Viability Improvement Program </w:t>
      </w:r>
    </w:p>
    <w:p w14:paraId="1F5207D9" w14:textId="4EFF219B" w:rsidR="00C63AB0" w:rsidRDefault="002018D7" w:rsidP="002018D7">
      <w:pPr>
        <w:spacing w:after="0"/>
        <w:jc w:val="center"/>
      </w:pPr>
      <w:r>
        <w:t>Resolution</w:t>
      </w:r>
    </w:p>
    <w:p w14:paraId="752EF770" w14:textId="77777777" w:rsidR="002018D7" w:rsidRDefault="002018D7" w:rsidP="002018D7">
      <w:pPr>
        <w:spacing w:after="0"/>
      </w:pPr>
    </w:p>
    <w:p w14:paraId="57D77467" w14:textId="501D40A6" w:rsidR="002018D7" w:rsidRDefault="002018D7" w:rsidP="002018D7">
      <w:pPr>
        <w:spacing w:after="0"/>
      </w:pPr>
      <w:r>
        <w:t xml:space="preserve">WHEREAS, the South Carolina Rural Infrastructure Authority </w:t>
      </w:r>
      <w:r w:rsidR="0014634B">
        <w:t xml:space="preserve">(RIA) </w:t>
      </w:r>
      <w:r>
        <w:t>has announced a pilot viability improvement program.</w:t>
      </w:r>
    </w:p>
    <w:p w14:paraId="260EB533" w14:textId="77777777" w:rsidR="002018D7" w:rsidRDefault="002018D7" w:rsidP="002018D7">
      <w:pPr>
        <w:spacing w:after="0"/>
      </w:pPr>
    </w:p>
    <w:p w14:paraId="3F3526F5" w14:textId="5A572DEE" w:rsidR="002018D7" w:rsidRDefault="002018D7" w:rsidP="002018D7">
      <w:pPr>
        <w:spacing w:after="0"/>
      </w:pPr>
      <w:proofErr w:type="gramStart"/>
      <w:r>
        <w:t>WHEREAS,</w:t>
      </w:r>
      <w:proofErr w:type="gramEnd"/>
      <w:r>
        <w:t xml:space="preserve"> the purpose of the pilot program is to assist </w:t>
      </w:r>
      <w:r w:rsidR="000A20B9">
        <w:t>small</w:t>
      </w:r>
      <w:r w:rsidR="0014634B">
        <w:t>,</w:t>
      </w:r>
      <w:r w:rsidR="000A20B9">
        <w:t xml:space="preserve"> public </w:t>
      </w:r>
      <w:r>
        <w:t>utilities in strengthening long-term viability</w:t>
      </w:r>
      <w:r w:rsidR="00F8667B">
        <w:t>;</w:t>
      </w:r>
    </w:p>
    <w:p w14:paraId="7586CCBC" w14:textId="77777777" w:rsidR="000A20B9" w:rsidRDefault="000A20B9" w:rsidP="002018D7">
      <w:pPr>
        <w:spacing w:after="0"/>
      </w:pPr>
    </w:p>
    <w:p w14:paraId="12FE400C" w14:textId="48059E65" w:rsidR="000A20B9" w:rsidRDefault="000A20B9" w:rsidP="002018D7">
      <w:pPr>
        <w:spacing w:after="0"/>
      </w:pPr>
      <w:proofErr w:type="gramStart"/>
      <w:r>
        <w:t>WHEREAS,</w:t>
      </w:r>
      <w:proofErr w:type="gramEnd"/>
      <w:r>
        <w:t xml:space="preserve"> </w:t>
      </w:r>
      <w:r w:rsidR="0014634B">
        <w:t>the first step in the program is an overall assessment of the managerial, financial, and technical/operational needs</w:t>
      </w:r>
      <w:r w:rsidR="00F8667B">
        <w:t>,</w:t>
      </w:r>
      <w:r w:rsidR="0014634B">
        <w:t xml:space="preserve"> including </w:t>
      </w:r>
      <w:r w:rsidR="00F8667B">
        <w:t xml:space="preserve">potential </w:t>
      </w:r>
      <w:r w:rsidR="0014634B">
        <w:t>regional solutions</w:t>
      </w:r>
      <w:r w:rsidR="00F8667B">
        <w:t>, of the utility system(s);</w:t>
      </w:r>
    </w:p>
    <w:p w14:paraId="28FABE74" w14:textId="77777777" w:rsidR="0014634B" w:rsidRDefault="0014634B" w:rsidP="00564A11">
      <w:pPr>
        <w:spacing w:after="0"/>
        <w:jc w:val="right"/>
      </w:pPr>
    </w:p>
    <w:p w14:paraId="7E2F1633" w14:textId="273AAF85" w:rsidR="0014634B" w:rsidRDefault="0014634B" w:rsidP="002018D7">
      <w:pPr>
        <w:spacing w:after="0"/>
      </w:pPr>
      <w:proofErr w:type="gramStart"/>
      <w:r>
        <w:t>WHEREAS,</w:t>
      </w:r>
      <w:proofErr w:type="gramEnd"/>
      <w:r>
        <w:t xml:space="preserve"> </w:t>
      </w:r>
      <w:r w:rsidR="00D506AE">
        <w:t xml:space="preserve">SC </w:t>
      </w:r>
      <w:r>
        <w:t xml:space="preserve">RIA will assign an assessment team to conduct the overall </w:t>
      </w:r>
      <w:r w:rsidR="00564A11">
        <w:t xml:space="preserve">review of the technical, operational, managerial and financial conditions of the system </w:t>
      </w:r>
      <w:r w:rsidR="00F9080E">
        <w:t>and provide a report with recommendations</w:t>
      </w:r>
      <w:r>
        <w:t xml:space="preserve">; </w:t>
      </w:r>
    </w:p>
    <w:p w14:paraId="6720D90D" w14:textId="77777777" w:rsidR="0014634B" w:rsidRDefault="0014634B" w:rsidP="002018D7">
      <w:pPr>
        <w:spacing w:after="0"/>
      </w:pPr>
    </w:p>
    <w:p w14:paraId="435C50E1" w14:textId="53DC83E4" w:rsidR="0014634B" w:rsidRDefault="0014634B" w:rsidP="002018D7">
      <w:pPr>
        <w:spacing w:after="0"/>
      </w:pPr>
      <w:r>
        <w:t xml:space="preserve">WHEREAS, as part of the application for consideration under RIA’s pilot viability program, a utility must </w:t>
      </w:r>
      <w:r w:rsidR="00564A11">
        <w:t xml:space="preserve">include </w:t>
      </w:r>
      <w:r>
        <w:t xml:space="preserve">a resolution with its application indicating agreement </w:t>
      </w:r>
      <w:proofErr w:type="gramStart"/>
      <w:r>
        <w:t>to:</w:t>
      </w:r>
      <w:proofErr w:type="gramEnd"/>
      <w:r>
        <w:t xml:space="preserve">  provide any available requested information; cooperate with the assessment team by providing time and resources, as necessary; and commit to implementing</w:t>
      </w:r>
      <w:r w:rsidR="003A7E11">
        <w:t>, to the extent feasible,</w:t>
      </w:r>
      <w:r>
        <w:t xml:space="preserve"> recommendations made as part of the program</w:t>
      </w:r>
      <w:r w:rsidR="00F8667B">
        <w:t>;</w:t>
      </w:r>
      <w:r>
        <w:t xml:space="preserve">  </w:t>
      </w:r>
    </w:p>
    <w:p w14:paraId="74EB2DFF" w14:textId="77777777" w:rsidR="008006B5" w:rsidRDefault="008006B5" w:rsidP="002018D7">
      <w:pPr>
        <w:spacing w:after="0"/>
      </w:pPr>
    </w:p>
    <w:p w14:paraId="3EE8ADF0" w14:textId="77777777" w:rsidR="008006B5" w:rsidRDefault="008006B5" w:rsidP="002018D7">
      <w:pPr>
        <w:spacing w:after="0"/>
      </w:pPr>
      <w:r>
        <w:t xml:space="preserve">NOW, THEREFORE, BE IT RESOLVED that the </w:t>
      </w:r>
      <w:r w:rsidRPr="00564A11">
        <w:rPr>
          <w:highlight w:val="lightGray"/>
        </w:rPr>
        <w:t>______________________ [insert utility name]</w:t>
      </w:r>
      <w:r>
        <w:t xml:space="preserve"> makes the following commitments: </w:t>
      </w:r>
    </w:p>
    <w:p w14:paraId="7DE234F9" w14:textId="0801068F" w:rsidR="008006B5" w:rsidRDefault="008006B5" w:rsidP="008006B5">
      <w:pPr>
        <w:pStyle w:val="ListParagraph"/>
        <w:numPr>
          <w:ilvl w:val="0"/>
          <w:numId w:val="1"/>
        </w:numPr>
        <w:spacing w:after="0"/>
      </w:pPr>
      <w:r w:rsidRPr="00564A11">
        <w:rPr>
          <w:highlight w:val="lightGray"/>
        </w:rPr>
        <w:t>_________ [insert utility name]</w:t>
      </w:r>
      <w:r>
        <w:t xml:space="preserve"> commits to provide any available</w:t>
      </w:r>
      <w:r w:rsidR="00D63DF2">
        <w:t xml:space="preserve"> system</w:t>
      </w:r>
      <w:r>
        <w:t xml:space="preserve"> information as requested by RIA and the assigned assessment team</w:t>
      </w:r>
      <w:r w:rsidR="005C00DF">
        <w:t xml:space="preserve"> in a timely </w:t>
      </w:r>
      <w:proofErr w:type="gramStart"/>
      <w:r w:rsidR="005C00DF">
        <w:t>manner</w:t>
      </w:r>
      <w:r>
        <w:t>;</w:t>
      </w:r>
      <w:proofErr w:type="gramEnd"/>
    </w:p>
    <w:p w14:paraId="127DACF7" w14:textId="56418F80" w:rsidR="008006B5" w:rsidRDefault="008006B5" w:rsidP="008006B5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Pr="00564A11">
        <w:rPr>
          <w:highlight w:val="lightGray"/>
        </w:rPr>
        <w:t>_________</w:t>
      </w:r>
      <w:r w:rsidR="00564A11" w:rsidRPr="00564A11">
        <w:rPr>
          <w:highlight w:val="lightGray"/>
        </w:rPr>
        <w:t xml:space="preserve"> </w:t>
      </w:r>
      <w:r w:rsidRPr="00564A11">
        <w:rPr>
          <w:highlight w:val="lightGray"/>
        </w:rPr>
        <w:t>[insert utility name]</w:t>
      </w:r>
      <w:r>
        <w:t xml:space="preserve"> commits to cooperate with the assessment team by providing time and resources as </w:t>
      </w:r>
      <w:proofErr w:type="gramStart"/>
      <w:r>
        <w:t>necessary;</w:t>
      </w:r>
      <w:proofErr w:type="gramEnd"/>
    </w:p>
    <w:p w14:paraId="6C21653D" w14:textId="2C2B02FC" w:rsidR="008006B5" w:rsidRDefault="008006B5" w:rsidP="008006B5">
      <w:pPr>
        <w:pStyle w:val="ListParagraph"/>
        <w:numPr>
          <w:ilvl w:val="0"/>
          <w:numId w:val="1"/>
        </w:numPr>
        <w:spacing w:after="0"/>
      </w:pPr>
      <w:r w:rsidRPr="00564A11">
        <w:rPr>
          <w:highlight w:val="lightGray"/>
        </w:rPr>
        <w:t>_________</w:t>
      </w:r>
      <w:proofErr w:type="gramStart"/>
      <w:r w:rsidRPr="00564A11">
        <w:rPr>
          <w:highlight w:val="lightGray"/>
        </w:rPr>
        <w:t>_[</w:t>
      </w:r>
      <w:proofErr w:type="gramEnd"/>
      <w:r w:rsidRPr="00564A11">
        <w:rPr>
          <w:highlight w:val="lightGray"/>
        </w:rPr>
        <w:t>insert utility name]</w:t>
      </w:r>
      <w:r>
        <w:t xml:space="preserve"> commits to implementing</w:t>
      </w:r>
      <w:r w:rsidR="003A7E11">
        <w:t>, to the extent feasible,</w:t>
      </w:r>
      <w:r>
        <w:t xml:space="preserve"> recommendations made as part of the program.</w:t>
      </w:r>
    </w:p>
    <w:p w14:paraId="256C6769" w14:textId="77777777" w:rsidR="008006B5" w:rsidRDefault="008006B5" w:rsidP="008006B5">
      <w:pPr>
        <w:spacing w:after="0"/>
      </w:pPr>
    </w:p>
    <w:p w14:paraId="35BE4694" w14:textId="3ED0175E" w:rsidR="008006B5" w:rsidRDefault="008006B5" w:rsidP="008006B5">
      <w:pPr>
        <w:spacing w:after="0"/>
      </w:pPr>
      <w:r w:rsidRPr="008006B5">
        <w:t xml:space="preserve">Adopted this </w:t>
      </w:r>
      <w:r w:rsidR="00564A11" w:rsidRPr="00564A11">
        <w:rPr>
          <w:highlight w:val="lightGray"/>
        </w:rPr>
        <w:t>___</w:t>
      </w:r>
      <w:r w:rsidRPr="008006B5">
        <w:t xml:space="preserve"> day of </w:t>
      </w:r>
      <w:r w:rsidR="00564A11" w:rsidRPr="00564A11">
        <w:rPr>
          <w:highlight w:val="lightGray"/>
        </w:rPr>
        <w:t>___[Month]</w:t>
      </w:r>
      <w:r w:rsidRPr="008006B5">
        <w:t xml:space="preserve">, </w:t>
      </w:r>
      <w:r w:rsidR="00564A11" w:rsidRPr="00564A11">
        <w:rPr>
          <w:highlight w:val="lightGray"/>
        </w:rPr>
        <w:t>____[Year]</w:t>
      </w:r>
      <w:r w:rsidRPr="008006B5">
        <w:t xml:space="preserve"> by the</w:t>
      </w:r>
      <w:r w:rsidR="00564A11">
        <w:t xml:space="preserve"> </w:t>
      </w:r>
      <w:r w:rsidR="00564A11" w:rsidRPr="00564A11">
        <w:rPr>
          <w:highlight w:val="lightGray"/>
        </w:rPr>
        <w:t>______ [Jurisdiction]</w:t>
      </w:r>
      <w:r w:rsidRPr="008006B5">
        <w:t xml:space="preserve"> </w:t>
      </w:r>
      <w:r w:rsidRPr="00564A11">
        <w:rPr>
          <w:highlight w:val="lightGray"/>
        </w:rPr>
        <w:t>Council/____</w:t>
      </w:r>
      <w:proofErr w:type="gramStart"/>
      <w:r w:rsidRPr="00564A11">
        <w:rPr>
          <w:highlight w:val="lightGray"/>
        </w:rPr>
        <w:t>_[</w:t>
      </w:r>
      <w:proofErr w:type="gramEnd"/>
      <w:r w:rsidRPr="00564A11">
        <w:rPr>
          <w:highlight w:val="lightGray"/>
        </w:rPr>
        <w:t>utility governing body].</w:t>
      </w:r>
    </w:p>
    <w:p w14:paraId="44DA520D" w14:textId="77777777" w:rsidR="008006B5" w:rsidRDefault="008006B5" w:rsidP="008006B5">
      <w:pPr>
        <w:spacing w:after="0"/>
      </w:pPr>
    </w:p>
    <w:p w14:paraId="0F03B560" w14:textId="444FB0C9" w:rsidR="008006B5" w:rsidRDefault="008006B5" w:rsidP="008006B5">
      <w:pPr>
        <w:spacing w:after="0"/>
      </w:pPr>
      <w:r>
        <w:t>___________________________________</w:t>
      </w:r>
      <w:r>
        <w:tab/>
      </w:r>
      <w:r>
        <w:tab/>
        <w:t>__________________________________</w:t>
      </w:r>
    </w:p>
    <w:p w14:paraId="2365A2B9" w14:textId="1A3E6FB9" w:rsidR="008006B5" w:rsidRPr="008006B5" w:rsidRDefault="008006B5" w:rsidP="008006B5">
      <w:pPr>
        <w:spacing w:after="0"/>
      </w:pPr>
      <w:r>
        <w:t>Witnessed</w:t>
      </w:r>
      <w:r>
        <w:tab/>
      </w:r>
      <w:r>
        <w:tab/>
      </w:r>
      <w:r>
        <w:tab/>
      </w:r>
      <w:r>
        <w:tab/>
      </w:r>
      <w:r>
        <w:tab/>
      </w:r>
      <w:r>
        <w:tab/>
        <w:t>Signed</w:t>
      </w:r>
    </w:p>
    <w:sectPr w:rsidR="008006B5" w:rsidRPr="008006B5" w:rsidSect="00564A1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A75F8"/>
    <w:multiLevelType w:val="hybridMultilevel"/>
    <w:tmpl w:val="D754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29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D7"/>
    <w:rsid w:val="000A20B9"/>
    <w:rsid w:val="000C5310"/>
    <w:rsid w:val="00132432"/>
    <w:rsid w:val="0014634B"/>
    <w:rsid w:val="001C2E9D"/>
    <w:rsid w:val="002018D7"/>
    <w:rsid w:val="003A7E11"/>
    <w:rsid w:val="00564A11"/>
    <w:rsid w:val="00597EAF"/>
    <w:rsid w:val="005C00DF"/>
    <w:rsid w:val="00606853"/>
    <w:rsid w:val="008006B5"/>
    <w:rsid w:val="00890496"/>
    <w:rsid w:val="00984B1E"/>
    <w:rsid w:val="00AB1712"/>
    <w:rsid w:val="00C63AB0"/>
    <w:rsid w:val="00CD7E1F"/>
    <w:rsid w:val="00D506AE"/>
    <w:rsid w:val="00D63DF2"/>
    <w:rsid w:val="00EE4B4C"/>
    <w:rsid w:val="00F25CA0"/>
    <w:rsid w:val="00F8667B"/>
    <w:rsid w:val="00F9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596A"/>
  <w15:chartTrackingRefBased/>
  <w15:docId w15:val="{3F53B9F8-F20A-477F-9675-ADC7E511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8D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866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6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6090384F70249BCC735FA38C889E6" ma:contentTypeVersion="13" ma:contentTypeDescription="Create a new document." ma:contentTypeScope="" ma:versionID="a5288222543a9d26bd865e41bdf6f7dd">
  <xsd:schema xmlns:xsd="http://www.w3.org/2001/XMLSchema" xmlns:xs="http://www.w3.org/2001/XMLSchema" xmlns:p="http://schemas.microsoft.com/office/2006/metadata/properties" xmlns:ns2="206937c8-0ba4-413e-ad51-2db7ac96f27d" xmlns:ns3="3d88d778-d18b-4b19-836a-4ec05842b937" targetNamespace="http://schemas.microsoft.com/office/2006/metadata/properties" ma:root="true" ma:fieldsID="074ff54642bc3a19198887135c2a5c0b" ns2:_="" ns3:_="">
    <xsd:import namespace="206937c8-0ba4-413e-ad51-2db7ac96f27d"/>
    <xsd:import namespace="3d88d778-d18b-4b19-836a-4ec05842b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937c8-0ba4-413e-ad51-2db7ac96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d778-d18b-4b19-836a-4ec05842b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18b271-a357-403f-a316-5b48f4132f29}" ma:internalName="TaxCatchAll" ma:showField="CatchAllData" ma:web="3d88d778-d18b-4b19-836a-4ec05842b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d778-d18b-4b19-836a-4ec05842b937" xsi:nil="true"/>
    <lcf76f155ced4ddcb4097134ff3c332f xmlns="206937c8-0ba4-413e-ad51-2db7ac96f2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6E89BA-97D3-4E6E-83B5-60C70FFE04B2}"/>
</file>

<file path=customXml/itemProps2.xml><?xml version="1.0" encoding="utf-8"?>
<ds:datastoreItem xmlns:ds="http://schemas.openxmlformats.org/officeDocument/2006/customXml" ds:itemID="{4ED327CD-0720-4450-B51D-16A98B305CA9}"/>
</file>

<file path=customXml/itemProps3.xml><?xml version="1.0" encoding="utf-8"?>
<ds:datastoreItem xmlns:ds="http://schemas.openxmlformats.org/officeDocument/2006/customXml" ds:itemID="{D3E5FCDE-6C5E-420C-8897-41533FCF4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Robin</dc:creator>
  <cp:keywords/>
  <dc:description/>
  <cp:lastModifiedBy>Wilkerson, Kendra</cp:lastModifiedBy>
  <cp:revision>5</cp:revision>
  <dcterms:created xsi:type="dcterms:W3CDTF">2025-07-10T16:16:00Z</dcterms:created>
  <dcterms:modified xsi:type="dcterms:W3CDTF">2025-07-16T14:51:00Z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0x01010044A6090384F70249BCC735FA38C889E6</vt:lpwstr>
  </property>
</Properties>
</file>